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lang w:val="tt-RU"/>
        </w:rPr>
      </w:pPr>
      <w:r w:rsidRPr="00BE0F6B">
        <w:rPr>
          <w:rFonts w:ascii="Times New Roman" w:hAnsi="Times New Roman"/>
          <w:b/>
          <w:sz w:val="28"/>
        </w:rPr>
        <w:t>Министерство образования и науки Республики Татарстан Муниципальное бюджетное</w:t>
      </w:r>
      <w:r w:rsidRPr="00BE0F6B">
        <w:rPr>
          <w:rFonts w:ascii="Times New Roman" w:hAnsi="Times New Roman"/>
          <w:b/>
          <w:sz w:val="28"/>
          <w:lang w:val="tt-RU"/>
        </w:rPr>
        <w:t xml:space="preserve"> образовательное </w:t>
      </w:r>
      <w:r w:rsidRPr="00BE0F6B">
        <w:rPr>
          <w:rFonts w:ascii="Times New Roman" w:hAnsi="Times New Roman"/>
          <w:b/>
          <w:sz w:val="28"/>
        </w:rPr>
        <w:t xml:space="preserve"> учреждение дополнительного образования «Центр </w:t>
      </w:r>
      <w:r w:rsidRPr="00BE0F6B">
        <w:rPr>
          <w:rFonts w:ascii="Times New Roman" w:hAnsi="Times New Roman"/>
          <w:b/>
          <w:sz w:val="28"/>
          <w:lang w:val="tt-RU"/>
        </w:rPr>
        <w:t>детского творчества</w:t>
      </w:r>
      <w:r w:rsidRPr="00BE0F6B">
        <w:rPr>
          <w:rFonts w:ascii="Times New Roman" w:hAnsi="Times New Roman"/>
          <w:b/>
          <w:sz w:val="28"/>
        </w:rPr>
        <w:t xml:space="preserve">» </w:t>
      </w:r>
      <w:r w:rsidRPr="00BE0F6B">
        <w:rPr>
          <w:rFonts w:ascii="Times New Roman" w:hAnsi="Times New Roman"/>
          <w:b/>
          <w:sz w:val="28"/>
          <w:lang w:val="tt-RU"/>
        </w:rPr>
        <w:t xml:space="preserve">Актанышского </w:t>
      </w:r>
      <w:r w:rsidRPr="00BE0F6B">
        <w:rPr>
          <w:rFonts w:ascii="Times New Roman" w:hAnsi="Times New Roman"/>
          <w:b/>
          <w:sz w:val="28"/>
        </w:rPr>
        <w:t xml:space="preserve"> муниципального района Республики Татарстан</w:t>
      </w:r>
    </w:p>
    <w:p w:rsidR="00203A92" w:rsidRPr="00BE0F6B" w:rsidRDefault="00203A92" w:rsidP="00203A92">
      <w:pPr>
        <w:rPr>
          <w:rFonts w:ascii="Times New Roman" w:hAnsi="Times New Roman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735580" cy="1577340"/>
            <wp:effectExtent l="19050" t="0" r="7620" b="0"/>
            <wp:docPr id="1" name="Рисунок 1" descr="C:\Users\User\Desktop\программага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программага\image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92" w:rsidRPr="00BE0F6B" w:rsidRDefault="00203A92" w:rsidP="00203A92">
      <w:pPr>
        <w:spacing w:after="0" w:line="240" w:lineRule="auto"/>
        <w:rPr>
          <w:rFonts w:ascii="Times New Roman" w:hAnsi="Times New Roman"/>
          <w:lang w:val="tt-RU"/>
        </w:rPr>
      </w:pPr>
      <w:r w:rsidRPr="00BE0F6B">
        <w:rPr>
          <w:rFonts w:ascii="Times New Roman" w:hAnsi="Times New Roman"/>
          <w:b/>
        </w:rPr>
        <w:t xml:space="preserve"> </w:t>
      </w:r>
    </w:p>
    <w:p w:rsidR="00203A92" w:rsidRPr="00BE0F6B" w:rsidRDefault="00203A92" w:rsidP="00203A92">
      <w:pPr>
        <w:rPr>
          <w:rFonts w:ascii="Times New Roman" w:hAnsi="Times New Roman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>Дополнительная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 xml:space="preserve"> общеобразовательная </w:t>
      </w:r>
      <w:proofErr w:type="spellStart"/>
      <w:r w:rsidRPr="00BE0F6B">
        <w:rPr>
          <w:rFonts w:ascii="Times New Roman" w:hAnsi="Times New Roman"/>
          <w:b/>
          <w:sz w:val="32"/>
        </w:rPr>
        <w:t>общеразвивающая</w:t>
      </w:r>
      <w:proofErr w:type="spellEnd"/>
      <w:r w:rsidRPr="00BE0F6B">
        <w:rPr>
          <w:rFonts w:ascii="Times New Roman" w:hAnsi="Times New Roman"/>
          <w:b/>
          <w:sz w:val="32"/>
        </w:rPr>
        <w:t xml:space="preserve">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 xml:space="preserve">программа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  <w:lang w:val="tt-RU"/>
        </w:rPr>
        <w:t>художественно-эстетической направленности</w:t>
      </w:r>
      <w:r w:rsidRPr="00BE0F6B">
        <w:rPr>
          <w:rFonts w:ascii="Times New Roman" w:hAnsi="Times New Roman"/>
          <w:b/>
          <w:sz w:val="32"/>
        </w:rPr>
        <w:t xml:space="preserve">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eastAsia="Gungsuh" w:hAnsi="Times New Roman"/>
          <w:b/>
          <w:sz w:val="40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eastAsia="Gungsuh" w:hAnsi="Times New Roman"/>
          <w:b/>
          <w:sz w:val="40"/>
          <w:lang w:val="tt-RU"/>
        </w:rPr>
      </w:pPr>
      <w:r w:rsidRPr="00BE0F6B">
        <w:rPr>
          <w:rFonts w:ascii="Times New Roman" w:eastAsia="Gungsuh" w:hAnsi="Times New Roman"/>
          <w:b/>
          <w:sz w:val="40"/>
        </w:rPr>
        <w:t>«</w:t>
      </w:r>
      <w:r w:rsidRPr="00BE0F6B">
        <w:rPr>
          <w:rFonts w:ascii="Times New Roman" w:eastAsia="Gungsuh" w:hAnsi="Times New Roman"/>
          <w:b/>
          <w:sz w:val="40"/>
          <w:lang w:val="tt-RU"/>
        </w:rPr>
        <w:t>Модульное диво</w:t>
      </w:r>
      <w:r w:rsidRPr="00BE0F6B">
        <w:rPr>
          <w:rFonts w:ascii="Times New Roman" w:eastAsia="Gungsuh" w:hAnsi="Times New Roman"/>
          <w:b/>
          <w:sz w:val="40"/>
        </w:rPr>
        <w:t>»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Возраст обучающихся: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7-</w:t>
      </w:r>
      <w:r w:rsidRPr="00BE0F6B">
        <w:rPr>
          <w:rFonts w:ascii="Times New Roman" w:hAnsi="Times New Roman"/>
          <w:b/>
          <w:sz w:val="28"/>
          <w:szCs w:val="28"/>
        </w:rPr>
        <w:t>12 лет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Срок реализации: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1 год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t>С</w:t>
      </w:r>
      <w:proofErr w:type="spellStart"/>
      <w:r w:rsidRPr="00BE0F6B">
        <w:rPr>
          <w:rFonts w:ascii="Times New Roman" w:hAnsi="Times New Roman"/>
          <w:b/>
          <w:sz w:val="28"/>
          <w:szCs w:val="28"/>
        </w:rPr>
        <w:t>оставитель</w:t>
      </w:r>
      <w:proofErr w:type="spellEnd"/>
      <w:r w:rsidRPr="00BE0F6B">
        <w:rPr>
          <w:rFonts w:ascii="Times New Roman" w:hAnsi="Times New Roman"/>
          <w:b/>
          <w:sz w:val="28"/>
          <w:szCs w:val="28"/>
        </w:rPr>
        <w:t xml:space="preserve">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Султанова Фируза Марселовна</w:t>
      </w:r>
      <w:r w:rsidRPr="00BE0F6B">
        <w:rPr>
          <w:rFonts w:ascii="Times New Roman" w:hAnsi="Times New Roman"/>
          <w:b/>
          <w:sz w:val="28"/>
          <w:szCs w:val="28"/>
        </w:rPr>
        <w:t>,</w:t>
      </w: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педагог дополнительного образования</w:t>
      </w: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BE0F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E0F6B">
        <w:rPr>
          <w:rFonts w:ascii="Times New Roman" w:hAnsi="Times New Roman"/>
          <w:b/>
          <w:sz w:val="28"/>
          <w:szCs w:val="28"/>
        </w:rPr>
        <w:t xml:space="preserve"> квалификационной категории 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lastRenderedPageBreak/>
        <w:t>с.Актаныш,</w:t>
      </w:r>
      <w:r w:rsidRPr="00BE0F6B">
        <w:rPr>
          <w:rFonts w:ascii="Times New Roman" w:hAnsi="Times New Roman"/>
          <w:b/>
          <w:sz w:val="28"/>
          <w:szCs w:val="28"/>
        </w:rPr>
        <w:t xml:space="preserve"> 2016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</w:t>
      </w:r>
      <w:r w:rsidRPr="00BE0F6B">
        <w:rPr>
          <w:rFonts w:ascii="Times New Roman" w:hAnsi="Times New Roman"/>
          <w:b/>
          <w:sz w:val="28"/>
          <w:szCs w:val="28"/>
        </w:rPr>
        <w:t>.</w:t>
      </w: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</w:rPr>
        <w:t xml:space="preserve">Дополнительная общеобразовательная </w:t>
      </w:r>
      <w:proofErr w:type="spellStart"/>
      <w:r w:rsidRPr="00BE0F6B">
        <w:rPr>
          <w:rFonts w:ascii="Times New Roman" w:hAnsi="Times New Roman"/>
          <w:sz w:val="24"/>
        </w:rPr>
        <w:t>общеразвивающая</w:t>
      </w:r>
      <w:proofErr w:type="spellEnd"/>
      <w:r w:rsidRPr="00BE0F6B">
        <w:rPr>
          <w:rFonts w:ascii="Times New Roman" w:hAnsi="Times New Roman"/>
          <w:sz w:val="24"/>
        </w:rPr>
        <w:t xml:space="preserve"> программа </w:t>
      </w:r>
      <w:r w:rsidRPr="00BE0F6B">
        <w:rPr>
          <w:rFonts w:ascii="Times New Roman" w:hAnsi="Times New Roman"/>
          <w:sz w:val="24"/>
          <w:szCs w:val="24"/>
        </w:rPr>
        <w:t xml:space="preserve"> «Модульное диво» является общекультурной модифицированной программой художественно-эстетической направленности, созданной на основе результатов </w:t>
      </w:r>
      <w:proofErr w:type="gramStart"/>
      <w:r w:rsidRPr="00BE0F6B">
        <w:rPr>
          <w:rFonts w:ascii="Times New Roman" w:hAnsi="Times New Roman"/>
          <w:sz w:val="24"/>
          <w:szCs w:val="24"/>
        </w:rPr>
        <w:t>работы</w:t>
      </w:r>
      <w:proofErr w:type="gramEnd"/>
      <w:r w:rsidRPr="00BE0F6B">
        <w:rPr>
          <w:rFonts w:ascii="Times New Roman" w:hAnsi="Times New Roman"/>
          <w:sz w:val="24"/>
          <w:szCs w:val="24"/>
        </w:rPr>
        <w:t xml:space="preserve"> по обучению обучающихся младшего школьного возраста основам искусства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Отсутствие типовых программ по курсу оригами способствовало созданию данной программы для работы с младшими школьниками, отвечающей требованиям современной жизни и учитывающей художественные потребности, а также возрастные особенности учащихся.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Программа разработана на основе ряда курсов, которые предлагались </w:t>
      </w:r>
      <w:proofErr w:type="spellStart"/>
      <w:r w:rsidRPr="00BE0F6B">
        <w:rPr>
          <w:rFonts w:ascii="Times New Roman" w:hAnsi="Times New Roman"/>
          <w:sz w:val="24"/>
          <w:szCs w:val="24"/>
        </w:rPr>
        <w:t>Афонькиным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Сергеем Юрьевичем, использовался опыт ведущих педагогов оригами, а также методических пособий, литературы и своего личного педагогического опыта, позволяющего реализовать замысел данной программы.</w:t>
      </w:r>
    </w:p>
    <w:p w:rsidR="00203A92" w:rsidRPr="00BE0F6B" w:rsidRDefault="00203A92" w:rsidP="00203A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r w:rsidRPr="00BE0F6B">
        <w:rPr>
          <w:rFonts w:ascii="Times New Roman" w:hAnsi="Times New Roman"/>
          <w:sz w:val="24"/>
          <w:szCs w:val="24"/>
        </w:rPr>
        <w:t>рограмма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E0F6B">
        <w:rPr>
          <w:rFonts w:ascii="Times New Roman" w:hAnsi="Times New Roman"/>
          <w:sz w:val="24"/>
          <w:szCs w:val="24"/>
        </w:rPr>
        <w:t>«</w:t>
      </w:r>
      <w:r w:rsidRPr="00BE0F6B">
        <w:rPr>
          <w:rFonts w:ascii="Times New Roman" w:hAnsi="Times New Roman"/>
          <w:sz w:val="24"/>
          <w:szCs w:val="24"/>
          <w:lang w:val="tt-RU"/>
        </w:rPr>
        <w:t>Модульное диво</w:t>
      </w:r>
      <w:r w:rsidRPr="00BE0F6B">
        <w:rPr>
          <w:rFonts w:ascii="Times New Roman" w:hAnsi="Times New Roman"/>
          <w:sz w:val="24"/>
          <w:szCs w:val="24"/>
        </w:rPr>
        <w:t>»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составлена в соответствие учебному плану           МБОУДО ЦДТ Актанышского муниципального района РТ,</w:t>
      </w:r>
      <w:r w:rsidRPr="00BE0F6B">
        <w:rPr>
          <w:rFonts w:ascii="Times New Roman" w:hAnsi="Times New Roman"/>
          <w:sz w:val="24"/>
          <w:szCs w:val="24"/>
        </w:rPr>
        <w:t xml:space="preserve"> рассчитана на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1 год </w:t>
      </w:r>
      <w:r w:rsidRPr="00BE0F6B">
        <w:rPr>
          <w:rFonts w:ascii="Times New Roman" w:hAnsi="Times New Roman"/>
          <w:sz w:val="24"/>
          <w:szCs w:val="24"/>
        </w:rPr>
        <w:t xml:space="preserve">обучения. Занятия проводятся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два </w:t>
      </w:r>
      <w:r w:rsidRPr="00BE0F6B">
        <w:rPr>
          <w:rFonts w:ascii="Times New Roman" w:hAnsi="Times New Roman"/>
          <w:sz w:val="24"/>
          <w:szCs w:val="24"/>
        </w:rPr>
        <w:t xml:space="preserve">раза в неделю  по 2 часа.   В год </w:t>
      </w:r>
      <w:r w:rsidRPr="00BE0F6B">
        <w:rPr>
          <w:rFonts w:ascii="Times New Roman" w:hAnsi="Times New Roman"/>
          <w:sz w:val="24"/>
          <w:szCs w:val="24"/>
          <w:lang w:val="tt-RU"/>
        </w:rPr>
        <w:t>144</w:t>
      </w:r>
      <w:r w:rsidRPr="00BE0F6B">
        <w:rPr>
          <w:rFonts w:ascii="Times New Roman" w:hAnsi="Times New Roman"/>
          <w:sz w:val="24"/>
          <w:szCs w:val="24"/>
        </w:rPr>
        <w:t xml:space="preserve"> час</w:t>
      </w:r>
      <w:r w:rsidRPr="00BE0F6B">
        <w:rPr>
          <w:rFonts w:ascii="Times New Roman" w:hAnsi="Times New Roman"/>
          <w:sz w:val="24"/>
          <w:szCs w:val="24"/>
          <w:lang w:val="tt-RU"/>
        </w:rPr>
        <w:t>а</w:t>
      </w:r>
      <w:r w:rsidRPr="00BE0F6B">
        <w:rPr>
          <w:rFonts w:ascii="Times New Roman" w:hAnsi="Times New Roman"/>
          <w:sz w:val="24"/>
          <w:szCs w:val="24"/>
        </w:rPr>
        <w:t xml:space="preserve">. В группе занимаются </w:t>
      </w:r>
      <w:r w:rsidRPr="00BE0F6B">
        <w:rPr>
          <w:rFonts w:ascii="Times New Roman" w:hAnsi="Times New Roman"/>
          <w:sz w:val="24"/>
          <w:szCs w:val="24"/>
          <w:lang w:val="tt-RU"/>
        </w:rPr>
        <w:t>10</w:t>
      </w:r>
      <w:r w:rsidRPr="00BE0F6B">
        <w:rPr>
          <w:rFonts w:ascii="Times New Roman" w:hAnsi="Times New Roman"/>
          <w:sz w:val="24"/>
          <w:szCs w:val="24"/>
        </w:rPr>
        <w:t xml:space="preserve"> человек.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Возраст – 7-12 лет.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А</w:t>
      </w:r>
      <w:proofErr w:type="spellStart"/>
      <w:r w:rsidRPr="00BE0F6B">
        <w:rPr>
          <w:rFonts w:ascii="Times New Roman" w:hAnsi="Times New Roman"/>
          <w:b/>
          <w:sz w:val="24"/>
          <w:szCs w:val="24"/>
        </w:rPr>
        <w:t>ктуальность</w:t>
      </w:r>
      <w:proofErr w:type="spellEnd"/>
      <w:r w:rsidRPr="00BE0F6B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BE0F6B">
        <w:rPr>
          <w:rFonts w:ascii="Times New Roman" w:hAnsi="Times New Roman"/>
          <w:sz w:val="24"/>
          <w:szCs w:val="24"/>
        </w:rPr>
        <w:t xml:space="preserve"> заключается в необходимости углублённого, систематизированного изучения искусства оригами, являющегося средством решения многих педагогических задач, в частности развитие мелкой моторики, что прямо связано с развитием интеллекта. Проблемы, которые решает оригами, выходят за рамки одного предмета. Это мир общения и мир художественных образов, созданных своими руками. Исследования последних лет показали, что применение оригами это очень доступный способ развития психомоторных и познавательных способностей у детей. Активная работа рук, наряду с работой мозга создаёт условия для развития психических способностей ребёнка. Для складывания бумаги необходима не только ловкость рук, но и высокий уровень внимания, осознанности, пространственное воображение, двигательная, зрительная, слуховая память и аналитическое мышление. Все эти способности естественным образом тренируются в процессе занятий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Практическая значимость программы</w:t>
      </w:r>
      <w:r w:rsidRPr="00BE0F6B">
        <w:rPr>
          <w:rFonts w:ascii="Times New Roman" w:hAnsi="Times New Roman"/>
          <w:sz w:val="24"/>
          <w:szCs w:val="24"/>
        </w:rPr>
        <w:t>. Занятия оригами являются одной из форм пропедевтики изучения геометрии, позволяют детям удовлетворить свои познавательные интересы, действовать в соответствии с простейшими алгоритмами, работать со схемами, распознавать простейшие геометрические фигуры, обогатить навыки общения и приобрести умение осуществлять совместную деятельность в процессе освоения программы.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Таким образом, </w:t>
      </w:r>
      <w:r w:rsidRPr="00BE0F6B">
        <w:rPr>
          <w:rFonts w:ascii="Times New Roman" w:hAnsi="Times New Roman"/>
          <w:sz w:val="24"/>
          <w:szCs w:val="24"/>
        </w:rPr>
        <w:t xml:space="preserve">оригами </w:t>
      </w:r>
      <w:proofErr w:type="spellStart"/>
      <w:r w:rsidRPr="00BE0F6B">
        <w:rPr>
          <w:rFonts w:ascii="Times New Roman" w:hAnsi="Times New Roman"/>
          <w:sz w:val="24"/>
          <w:szCs w:val="24"/>
        </w:rPr>
        <w:t>позволя</w:t>
      </w:r>
      <w:proofErr w:type="spellEnd"/>
      <w:r w:rsidRPr="00BE0F6B">
        <w:rPr>
          <w:rFonts w:ascii="Times New Roman" w:hAnsi="Times New Roman"/>
          <w:sz w:val="24"/>
          <w:szCs w:val="24"/>
          <w:lang w:val="tt-RU"/>
        </w:rPr>
        <w:t>е</w:t>
      </w:r>
      <w:r w:rsidRPr="00BE0F6B">
        <w:rPr>
          <w:rFonts w:ascii="Times New Roman" w:hAnsi="Times New Roman"/>
          <w:sz w:val="24"/>
          <w:szCs w:val="24"/>
        </w:rPr>
        <w:t>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Оригами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- У</w:t>
      </w:r>
      <w:proofErr w:type="spellStart"/>
      <w:r w:rsidRPr="00BE0F6B">
        <w:rPr>
          <w:rFonts w:ascii="Times New Roman" w:hAnsi="Times New Roman"/>
          <w:sz w:val="24"/>
          <w:szCs w:val="24"/>
        </w:rPr>
        <w:t>чит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детей различным приемам работы с бумагой, таким, как сгибание, многократное складывание, надрезание, склеивание.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у детей у детей способность работать руками, приучает к точным движениям пальцев, у них совершенствуется мелкая моторика рук, происходит развитие глазомера.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Учит концентрации внимания, так как заставляет сосредоточиться на процессе изготовления поделки, учит следовать устным инструкциям.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Стимулирует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Знакомит детей с основными геометрическими понятиями: круг, квадрат, треугольник, угол, сторона, вершина и т.д., при этом происходит обогащение словаря ребенка специальными терминами.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 xml:space="preserve">- Развивает пространственное воображение – учит читать чертежи, по которым складываются фигурки и представлять по ним изделия в объеме, помогает развитию чертежных навыков, так как схемы понравившихся изделий нужно зарисовывать в тетрадку.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художественный вкус и творческие способности детей, активизирует их воображение и фантазию.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Способствует созданию игровых ситуаций, расширяет коммуникативные способности детей.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>- Совершенствует трудовые навыки, формирует культуру труда, учит аккуратности, умению бережно и экономно использовать материал, содержать в порядке рабочее место.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8"/>
          <w:lang w:val="tt-RU"/>
        </w:rPr>
      </w:pPr>
      <w:r w:rsidRPr="00BE0F6B">
        <w:rPr>
          <w:rFonts w:ascii="Times New Roman" w:hAnsi="Times New Roman"/>
          <w:sz w:val="24"/>
          <w:szCs w:val="28"/>
        </w:rPr>
        <w:t xml:space="preserve"> Программа </w:t>
      </w:r>
      <w:r w:rsidRPr="00BE0F6B">
        <w:rPr>
          <w:rFonts w:ascii="Times New Roman" w:hAnsi="Times New Roman"/>
          <w:sz w:val="28"/>
          <w:szCs w:val="28"/>
        </w:rPr>
        <w:t>«</w:t>
      </w:r>
      <w:r w:rsidRPr="00BE0F6B">
        <w:rPr>
          <w:rFonts w:ascii="Times New Roman" w:hAnsi="Times New Roman"/>
          <w:sz w:val="24"/>
          <w:szCs w:val="28"/>
        </w:rPr>
        <w:t>Модульное</w:t>
      </w:r>
      <w:r w:rsidRPr="00BE0F6B">
        <w:rPr>
          <w:rFonts w:ascii="Times New Roman" w:hAnsi="Times New Roman"/>
          <w:sz w:val="24"/>
          <w:szCs w:val="28"/>
          <w:lang w:val="tt-RU"/>
        </w:rPr>
        <w:t xml:space="preserve"> диво</w:t>
      </w:r>
      <w:r w:rsidRPr="00BE0F6B">
        <w:rPr>
          <w:rFonts w:ascii="Times New Roman" w:hAnsi="Times New Roman"/>
          <w:sz w:val="24"/>
          <w:szCs w:val="28"/>
        </w:rPr>
        <w:t xml:space="preserve">»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</w:t>
      </w:r>
      <w:r w:rsidRPr="00BE0F6B">
        <w:rPr>
          <w:rFonts w:ascii="Times New Roman" w:hAnsi="Times New Roman"/>
          <w:color w:val="000000"/>
          <w:sz w:val="24"/>
          <w:szCs w:val="28"/>
        </w:rPr>
        <w:t xml:space="preserve">человеку, чтобы осознать себя гармонично развитой личностью. 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Особенность программы: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Программа включает в себя не только обучение оригами, но и создание индивидуальных и коллективных сюжетно-тематических композиций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Default="00203A92" w:rsidP="00203A92">
      <w:pPr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      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Учитывая возраст детей и новизну материала, для успешного освоения программы занятия в группе </w:t>
      </w:r>
      <w:proofErr w:type="spellStart"/>
      <w:r w:rsidRPr="00BE0F6B">
        <w:rPr>
          <w:rFonts w:ascii="Times New Roman" w:hAnsi="Times New Roman"/>
          <w:sz w:val="24"/>
          <w:szCs w:val="24"/>
        </w:rPr>
        <w:t>сочета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ют</w:t>
      </w:r>
      <w:proofErr w:type="spellStart"/>
      <w:r w:rsidRPr="00BE0F6B">
        <w:rPr>
          <w:rFonts w:ascii="Times New Roman" w:hAnsi="Times New Roman"/>
          <w:sz w:val="24"/>
          <w:szCs w:val="24"/>
        </w:rPr>
        <w:t>ся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 индивидуальной помощью педагога каждому ребенку. </w:t>
      </w:r>
    </w:p>
    <w:p w:rsidR="00203A92" w:rsidRPr="00BE0F6B" w:rsidRDefault="00203A92" w:rsidP="00203A92">
      <w:pPr>
        <w:spacing w:after="0"/>
        <w:ind w:left="-567" w:firstLine="567"/>
        <w:jc w:val="both"/>
        <w:rPr>
          <w:rFonts w:ascii="Times New Roman" w:hAnsi="Times New Roman"/>
          <w:color w:val="000000"/>
          <w:spacing w:val="15"/>
          <w:sz w:val="24"/>
          <w:szCs w:val="28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Ведущая педагогическая идея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данной программы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 —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создание комфортной среды общения, развитие способностей, творческого потенциала каждого ребенка и его самореализация.</w:t>
      </w:r>
    </w:p>
    <w:p w:rsidR="00203A92" w:rsidRPr="00BE0F6B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8"/>
        </w:rPr>
      </w:pPr>
      <w:r w:rsidRPr="00BE0F6B">
        <w:rPr>
          <w:rFonts w:ascii="Times New Roman" w:hAnsi="Times New Roman"/>
          <w:b/>
          <w:bCs/>
          <w:szCs w:val="28"/>
          <w:u w:val="single"/>
        </w:rPr>
        <w:t xml:space="preserve"> Цель</w:t>
      </w:r>
      <w:r w:rsidRPr="00BE0F6B">
        <w:rPr>
          <w:rFonts w:ascii="Times New Roman" w:hAnsi="Times New Roman"/>
          <w:szCs w:val="28"/>
        </w:rPr>
        <w:t xml:space="preserve"> </w:t>
      </w:r>
      <w:r w:rsidRPr="00BE0F6B">
        <w:rPr>
          <w:rFonts w:ascii="Times New Roman" w:hAnsi="Times New Roman"/>
          <w:sz w:val="24"/>
          <w:szCs w:val="28"/>
        </w:rPr>
        <w:t>данной программы — создать оптимальные организационно-педагогические условия для усвоения ребенком практических навыков работы с бумагой,  воспитание творческой активности, общее и творческое развитие личности.</w:t>
      </w:r>
    </w:p>
    <w:p w:rsidR="00203A92" w:rsidRPr="00BE0F6B" w:rsidRDefault="00203A92" w:rsidP="00203A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E0F6B">
        <w:rPr>
          <w:rFonts w:ascii="Times New Roman" w:hAnsi="Times New Roman"/>
          <w:b/>
          <w:sz w:val="24"/>
          <w:szCs w:val="24"/>
          <w:u w:val="single"/>
        </w:rPr>
        <w:t xml:space="preserve">Задачи программы: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0F6B">
        <w:rPr>
          <w:rFonts w:ascii="Times New Roman" w:hAnsi="Times New Roman"/>
          <w:i/>
          <w:sz w:val="24"/>
          <w:szCs w:val="24"/>
          <w:u w:val="single"/>
        </w:rPr>
        <w:t>Обучающие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E0F6B">
        <w:rPr>
          <w:rFonts w:ascii="Times New Roman" w:hAnsi="Times New Roman"/>
          <w:color w:val="000000"/>
          <w:sz w:val="24"/>
          <w:szCs w:val="24"/>
        </w:rPr>
        <w:t>Познакомить с основным приемом складывания базовой детали - модульного треугольника.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Знакомство детей с основными геометрическими понятиями и базовыми формами оригами.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Формирование умения следовать устным инструкциям, читать и зарисовывать схемы изделий.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Обучение различным приемам работы с бумагой.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Применение знаний, полученных на уроках природоведения, труда, рисования и других, для создания композиций с изделиями, выполненными в технике оригами.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 xml:space="preserve">Развивающие: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внимания, памяти, логического и абстрактного мышления, пространственного воображения.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мелкой моторики рук и глазомера.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художественного вкуса, творческих способностей и фантазии детей.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Воспитание интереса к искусству оригами.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Расширение коммуникативных способностей детей.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Формирование культуры труда и совершенствование трудовых навыков.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t>Воспитание  трудолюбия, терпения, аккуратности, усидчивости, целенаправленности, критичности, чувства удовлетворения от совместной работы, чувства взаимопомощи и коллективизма, самостоятельности в работе.</w:t>
      </w:r>
      <w:proofErr w:type="gramEnd"/>
    </w:p>
    <w:p w:rsidR="00203A92" w:rsidRPr="006A0FE6" w:rsidRDefault="00203A92" w:rsidP="00203A92">
      <w:pPr>
        <w:pStyle w:val="a4"/>
        <w:jc w:val="center"/>
        <w:rPr>
          <w:color w:val="000000"/>
        </w:rPr>
      </w:pPr>
      <w:r w:rsidRPr="006A0FE6">
        <w:rPr>
          <w:b/>
          <w:bCs/>
          <w:color w:val="000000"/>
        </w:rPr>
        <w:t>Планируемые результаты:</w:t>
      </w:r>
    </w:p>
    <w:p w:rsidR="00203A92" w:rsidRPr="006A0FE6" w:rsidRDefault="00203A92" w:rsidP="00203A92">
      <w:pPr>
        <w:pStyle w:val="a4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r w:rsidRPr="00671B5F">
        <w:rPr>
          <w:b/>
          <w:bCs/>
          <w:color w:val="000000"/>
          <w:u w:val="single"/>
        </w:rPr>
        <w:t xml:space="preserve">личностных </w:t>
      </w:r>
      <w:r>
        <w:rPr>
          <w:b/>
          <w:bCs/>
          <w:color w:val="000000"/>
        </w:rPr>
        <w:t xml:space="preserve">результатов </w:t>
      </w:r>
      <w:r w:rsidRPr="006A0FE6">
        <w:rPr>
          <w:b/>
          <w:bCs/>
          <w:color w:val="000000"/>
        </w:rPr>
        <w:t>у учащихся будут сформированы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положительное отношение к учению;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желание приобретать новые знания;</w:t>
      </w:r>
    </w:p>
    <w:p w:rsidR="00203A92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способность оценивать свои действия;</w:t>
      </w:r>
    </w:p>
    <w:p w:rsidR="00203A92" w:rsidRPr="00671B5F" w:rsidRDefault="00203A92" w:rsidP="00203A92">
      <w:pPr>
        <w:pStyle w:val="a4"/>
        <w:rPr>
          <w:b/>
          <w:color w:val="000000"/>
        </w:rPr>
      </w:pPr>
      <w:proofErr w:type="spellStart"/>
      <w:r w:rsidRPr="00671B5F">
        <w:rPr>
          <w:b/>
          <w:color w:val="000000"/>
          <w:u w:val="single"/>
        </w:rPr>
        <w:t>Метапредметные</w:t>
      </w:r>
      <w:proofErr w:type="spellEnd"/>
      <w:r w:rsidRPr="00671B5F">
        <w:rPr>
          <w:b/>
          <w:color w:val="000000"/>
        </w:rPr>
        <w:t xml:space="preserve"> результаты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познавательных</w:t>
      </w:r>
      <w:proofErr w:type="gramEnd"/>
      <w:r w:rsidRPr="006A0FE6">
        <w:rPr>
          <w:b/>
          <w:bCs/>
          <w:color w:val="000000"/>
        </w:rPr>
        <w:t xml:space="preserve"> УУД учащиеся научатся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по технике безопасности и личной гигиены.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организации рабочего места.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бережного использования бумаги.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эстетически относиться к окружающему миру и самому себе.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анализировать информацию, полученную из разных источников.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различным приемам работы с бумагой.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знать основные геометрические понятия и базовые формы оригами;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создавать композиции с изделиями, выполненными в технике оригами;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регулятивных</w:t>
      </w:r>
      <w:proofErr w:type="gramEnd"/>
      <w:r w:rsidRPr="006A0FE6">
        <w:rPr>
          <w:b/>
          <w:bCs/>
          <w:color w:val="000000"/>
        </w:rPr>
        <w:t xml:space="preserve"> УУД учащиеся научатся: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принимать и сохранять учебную задачу;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по плану;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адекватно оценивать свои достижения.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>В сфере коммуникативных УУД учащиеся научатся</w:t>
      </w:r>
      <w:proofErr w:type="gramStart"/>
      <w:r w:rsidRPr="006A0FE6">
        <w:rPr>
          <w:b/>
          <w:bCs/>
          <w:color w:val="000000"/>
        </w:rPr>
        <w:t xml:space="preserve"> :</w:t>
      </w:r>
      <w:proofErr w:type="gramEnd"/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вести диалог с учителем и одноклассниками;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задавать вопросы;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слушать и отвечать на вопросы других;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высказывать свою точку зрения;</w:t>
      </w:r>
    </w:p>
    <w:p w:rsidR="00203A92" w:rsidRPr="00D93252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в парах и рабочих группах.</w:t>
      </w:r>
    </w:p>
    <w:p w:rsidR="00203A92" w:rsidRDefault="00203A92" w:rsidP="00203A92">
      <w:pPr>
        <w:pStyle w:val="a6"/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  <w:lang w:val="tt-RU"/>
        </w:rPr>
      </w:pPr>
      <w:r w:rsidRPr="00671B5F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>
        <w:rPr>
          <w:rFonts w:ascii="Times New Roman" w:hAnsi="Times New Roman"/>
          <w:b/>
          <w:sz w:val="24"/>
          <w:szCs w:val="24"/>
        </w:rPr>
        <w:t xml:space="preserve"> результаты освоения программы</w:t>
      </w:r>
    </w:p>
    <w:p w:rsidR="00203A92" w:rsidRPr="00D93252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знать: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Что такое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Историю возникновения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Основные приемы работы, способ складывания базового треугольника.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Название, назначение, правила пользования ручными инструментами для обработки бумаги, картона, и других материалов.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Приемы складывания модулей;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Правила техники безопасности;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Должны уметь: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Подбирать бумагу нужного цвета;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чертежными инструментами, ножницами: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Выполнять разметку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схемой, технологической и пооперационной картой;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Собирать игрушки – «</w:t>
      </w:r>
      <w:proofErr w:type="spellStart"/>
      <w:r w:rsidRPr="00D93252">
        <w:rPr>
          <w:rFonts w:ascii="Times New Roman" w:hAnsi="Times New Roman"/>
          <w:color w:val="000000"/>
          <w:sz w:val="24"/>
          <w:szCs w:val="24"/>
        </w:rPr>
        <w:t>оригамушки</w:t>
      </w:r>
      <w:proofErr w:type="spellEnd"/>
      <w:r w:rsidRPr="00D93252">
        <w:rPr>
          <w:rFonts w:ascii="Times New Roman" w:hAnsi="Times New Roman"/>
          <w:color w:val="000000"/>
          <w:sz w:val="24"/>
          <w:szCs w:val="24"/>
        </w:rPr>
        <w:t>»;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Анализировать образец, анализировать свою работу;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Составлять композицию из готовых поделок.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Уметь красиво, выразительно эстетически грамотно оформить игрушку.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овладеть навыками: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Разметки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Складывания базового модуля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Резания.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tt-RU"/>
        </w:rPr>
        <w:t xml:space="preserve"> Таким образом, в</w:t>
      </w:r>
      <w:r w:rsidRPr="00D93252">
        <w:rPr>
          <w:rFonts w:ascii="Times New Roman" w:hAnsi="Times New Roman"/>
          <w:sz w:val="24"/>
          <w:szCs w:val="24"/>
        </w:rPr>
        <w:t xml:space="preserve"> результате обучения по данной программе учащиеся: 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фантазию.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познакомятся с искусством оригами;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овладеют навыками культуры труда;</w:t>
      </w: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улучшат свои коммуникативные способности и приобретут навыки работы в коллективе.</w:t>
      </w:r>
    </w:p>
    <w:p w:rsidR="00203A92" w:rsidRPr="006A0FE6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FE6">
        <w:rPr>
          <w:rFonts w:ascii="Times New Roman" w:hAnsi="Times New Roman"/>
          <w:b/>
          <w:sz w:val="24"/>
          <w:szCs w:val="24"/>
        </w:rPr>
        <w:t>Формы и методы обучения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В процессе занятий используются различные формы занятий: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А также различные методы: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A0FE6">
        <w:rPr>
          <w:rFonts w:ascii="Times New Roman" w:hAnsi="Times New Roman"/>
          <w:i/>
          <w:sz w:val="24"/>
          <w:szCs w:val="24"/>
        </w:rPr>
        <w:t>Методы, в основе которых лежит способ организации занятия: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• словесный (устное изложение, беседа, рассказ, лекция и т.д.)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 xml:space="preserve">• наглядный (показ видео и </w:t>
      </w:r>
      <w:proofErr w:type="spellStart"/>
      <w:r w:rsidRPr="006A0FE6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6A0FE6">
        <w:rPr>
          <w:rFonts w:ascii="Times New Roman" w:hAnsi="Times New Roman"/>
          <w:sz w:val="24"/>
          <w:szCs w:val="24"/>
        </w:rPr>
        <w:t xml:space="preserve"> материалов, иллюстраций, наблюдение, показ (выполнение) педагогом, работа по образцу и др</w:t>
      </w:r>
      <w:r w:rsidRPr="00CE4045">
        <w:rPr>
          <w:rFonts w:ascii="Times New Roman" w:hAnsi="Times New Roman"/>
          <w:sz w:val="24"/>
          <w:szCs w:val="24"/>
        </w:rPr>
        <w:t>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(выполнение работ по инструкционным картам, схемам и др.)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уровень деятельности детей: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объяснительно-иллюстративный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дети воспринимают и усваивают готовую информацию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учащиеся воспроизводят полученные знания и освоенные способы деятельности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участие детей в коллективном поиске, решение поставленной задачи совместно с педагогом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045">
        <w:rPr>
          <w:rFonts w:ascii="Times New Roman" w:hAnsi="Times New Roman"/>
          <w:sz w:val="24"/>
          <w:szCs w:val="24"/>
        </w:rPr>
        <w:t>исследовательский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самостоятельная творческая работа учащихся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одновременная работа со всеми учащимися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индивидуально-фронтальный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чередование индивидуальных и фронтальных форм работы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• групповой</w:t>
      </w:r>
      <w:r>
        <w:rPr>
          <w:rFonts w:ascii="Times New Roman" w:hAnsi="Times New Roman"/>
          <w:sz w:val="24"/>
          <w:szCs w:val="24"/>
        </w:rPr>
        <w:t xml:space="preserve"> – организация работы в группах,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индивидуальное выполнение заданий, решение проблем.</w:t>
      </w:r>
    </w:p>
    <w:p w:rsidR="00203A92" w:rsidRPr="00CE4045" w:rsidRDefault="00203A92" w:rsidP="00203A92">
      <w:pPr>
        <w:spacing w:after="0" w:line="240" w:lineRule="auto"/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</w:rPr>
      </w:pPr>
      <w:r w:rsidRPr="00CE4045">
        <w:rPr>
          <w:rStyle w:val="a3"/>
          <w:rFonts w:ascii="Times New Roman" w:hAnsi="Times New Roman"/>
          <w:color w:val="000000"/>
          <w:sz w:val="24"/>
          <w:szCs w:val="24"/>
        </w:rPr>
        <w:t>Технологическое обеспечение программы</w:t>
      </w:r>
    </w:p>
    <w:p w:rsidR="00203A92" w:rsidRPr="00CE4045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Прохождение программы предполагает овладение учащимися комплексом знаний, умений и навыков, обеспечивающих в целом практическую реализацию.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овладения детьми навыками конструирования. 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Программа </w:t>
      </w: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t>предусматривает преподавание материла</w:t>
      </w:r>
      <w:proofErr w:type="gramEnd"/>
      <w:r w:rsidRPr="00CE4045">
        <w:rPr>
          <w:rFonts w:ascii="Times New Roman" w:hAnsi="Times New Roman"/>
          <w:color w:val="000000"/>
          <w:sz w:val="24"/>
          <w:szCs w:val="24"/>
        </w:rPr>
        <w:t xml:space="preserve"> по «восходящей спирали», то есть периодическое возвращение к определенным приемам на более высоком и сложном уровне.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Все задания соответствуют по сложности детям определенного возраста. Это гарантирует успех каждого ребенка и, как следствие воспитывает уверенность в себе.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Образные представления у школьников значительно опережают их практические умения. Поэтому предполагаются игры-упражнения, упражнения по </w:t>
      </w:r>
      <w:proofErr w:type="spellStart"/>
      <w:r w:rsidRPr="00CE4045">
        <w:rPr>
          <w:rFonts w:ascii="Times New Roman" w:hAnsi="Times New Roman"/>
          <w:color w:val="000000"/>
          <w:sz w:val="24"/>
          <w:szCs w:val="24"/>
        </w:rPr>
        <w:t>цветоведению</w:t>
      </w:r>
      <w:proofErr w:type="spellEnd"/>
      <w:r w:rsidRPr="00CE4045">
        <w:rPr>
          <w:rFonts w:ascii="Times New Roman" w:hAnsi="Times New Roman"/>
          <w:color w:val="000000"/>
          <w:sz w:val="24"/>
          <w:szCs w:val="24"/>
        </w:rPr>
        <w:t>, задания, обогащающие словарный запас детей. Информативный материал, небольшой по объему, интересный по содержанию, дается как перед конструированием игрушек, так и во время работы. Программа ориентирует обучающихся на творчество, самостоятельность в поисках композиционных решений в выборе способов приготовления поделок.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Коллективные работы, предусмотренные программой, 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предусматривает участие в конкурсах и выставках. Это является стимулирующим элементом, необходимым в процессе обучения.</w:t>
      </w:r>
    </w:p>
    <w:p w:rsidR="00203A92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  <w:lang w:val="tt-RU"/>
        </w:rPr>
      </w:pPr>
    </w:p>
    <w:p w:rsidR="00203A92" w:rsidRPr="00BE0F6B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</w:rPr>
      </w:pPr>
      <w:r w:rsidRPr="00BE0F6B">
        <w:rPr>
          <w:rStyle w:val="c1"/>
          <w:b/>
          <w:bCs/>
        </w:rPr>
        <w:t>Методическое обеспечение</w:t>
      </w:r>
    </w:p>
    <w:p w:rsidR="00203A92" w:rsidRDefault="00203A92" w:rsidP="00203A92">
      <w:pPr>
        <w:pStyle w:val="c2"/>
        <w:spacing w:before="0" w:beforeAutospacing="0" w:after="0" w:afterAutospacing="0"/>
        <w:rPr>
          <w:rStyle w:val="c6"/>
          <w:lang w:val="tt-RU"/>
        </w:rPr>
      </w:pPr>
      <w:r w:rsidRPr="004C40B6">
        <w:rPr>
          <w:rStyle w:val="c1"/>
          <w:b/>
          <w:bCs/>
        </w:rPr>
        <w:t>Учебные и методические пособия:</w:t>
      </w:r>
      <w:r w:rsidRPr="004C40B6">
        <w:br/>
      </w:r>
      <w:r w:rsidRPr="004C40B6">
        <w:rPr>
          <w:rStyle w:val="c6"/>
        </w:rPr>
        <w:t xml:space="preserve">• </w:t>
      </w:r>
      <w:r>
        <w:rPr>
          <w:rStyle w:val="c6"/>
        </w:rPr>
        <w:t>С</w:t>
      </w:r>
      <w:r w:rsidRPr="004C40B6">
        <w:rPr>
          <w:rStyle w:val="c6"/>
        </w:rPr>
        <w:t>пециальная, методическая литератур</w:t>
      </w:r>
      <w:proofErr w:type="gramStart"/>
      <w:r w:rsidRPr="004C40B6">
        <w:rPr>
          <w:rStyle w:val="c6"/>
        </w:rPr>
        <w:t>а</w:t>
      </w:r>
      <w:r>
        <w:rPr>
          <w:rStyle w:val="c6"/>
          <w:lang w:val="tt-RU"/>
        </w:rPr>
        <w:t>(</w:t>
      </w:r>
      <w:proofErr w:type="gramEnd"/>
      <w:r>
        <w:rPr>
          <w:rStyle w:val="c6"/>
          <w:lang w:val="tt-RU"/>
        </w:rPr>
        <w:t>см.раздел “Литература”)</w:t>
      </w:r>
      <w:r w:rsidRPr="004C40B6">
        <w:br/>
      </w:r>
      <w:r w:rsidRPr="004C40B6">
        <w:rPr>
          <w:rStyle w:val="c6c20"/>
          <w:b/>
          <w:bCs/>
          <w:iCs/>
        </w:rPr>
        <w:t xml:space="preserve"> Дидактические материалы:</w:t>
      </w:r>
      <w:r w:rsidRPr="004C40B6">
        <w:rPr>
          <w:b/>
          <w:bCs/>
        </w:rPr>
        <w:br/>
      </w:r>
      <w:r w:rsidRPr="004C40B6">
        <w:rPr>
          <w:rStyle w:val="c6"/>
        </w:rPr>
        <w:t>• инструкционные карты и схемы сборки модулей и изделий;</w:t>
      </w:r>
      <w:r w:rsidRPr="004C40B6">
        <w:br/>
      </w:r>
      <w:r w:rsidRPr="004C40B6">
        <w:rPr>
          <w:rStyle w:val="c6"/>
        </w:rPr>
        <w:t xml:space="preserve">• таблица рекомендуемых цветовых сочетаний; </w:t>
      </w:r>
      <w:r w:rsidRPr="004C40B6">
        <w:br/>
      </w:r>
      <w:r w:rsidRPr="004C40B6">
        <w:rPr>
          <w:rStyle w:val="c6"/>
        </w:rPr>
        <w:t>• образцы изделий;</w:t>
      </w:r>
      <w:r w:rsidRPr="004C40B6">
        <w:br/>
      </w:r>
      <w:r w:rsidRPr="004C40B6">
        <w:rPr>
          <w:rStyle w:val="c6"/>
        </w:rPr>
        <w:t>• игротека.</w:t>
      </w:r>
    </w:p>
    <w:p w:rsidR="00203A92" w:rsidRPr="00844426" w:rsidRDefault="00203A92" w:rsidP="00203A92">
      <w:pPr>
        <w:pStyle w:val="c2"/>
        <w:spacing w:before="0" w:beforeAutospacing="0" w:after="0" w:afterAutospacing="0"/>
        <w:rPr>
          <w:rStyle w:val="c6"/>
          <w:b/>
          <w:bCs/>
          <w:iCs/>
          <w:lang w:val="tt-RU"/>
        </w:rPr>
      </w:pPr>
    </w:p>
    <w:p w:rsidR="00203A92" w:rsidRDefault="00203A92" w:rsidP="00203A92">
      <w:pPr>
        <w:pStyle w:val="a4"/>
        <w:spacing w:before="0" w:beforeAutospacing="0" w:after="0" w:afterAutospacing="0"/>
        <w:rPr>
          <w:rStyle w:val="a3"/>
          <w:color w:val="000000"/>
          <w:lang w:val="tt-RU"/>
        </w:rPr>
      </w:pPr>
      <w:r w:rsidRPr="00CE4045">
        <w:rPr>
          <w:rStyle w:val="a3"/>
          <w:color w:val="000000"/>
        </w:rPr>
        <w:t>Общий план занятий</w:t>
      </w:r>
    </w:p>
    <w:p w:rsidR="00203A92" w:rsidRDefault="00203A92" w:rsidP="00203A92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Занятия по темам строятся по схеме: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подготовка модулей неоходимого цвета, количества;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изготовление фигурок;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офрмление фигурки</w:t>
      </w:r>
    </w:p>
    <w:p w:rsidR="00203A92" w:rsidRPr="006474B5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составление композиций.</w:t>
      </w:r>
    </w:p>
    <w:p w:rsidR="00203A92" w:rsidRDefault="00203A92" w:rsidP="00203A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CE40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План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ы  отдельных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занятий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могут включать следующие этапы и составляющие:</w:t>
      </w:r>
    </w:p>
    <w:p w:rsidR="00203A92" w:rsidRPr="005151E1" w:rsidRDefault="00203A92" w:rsidP="00203A9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51E1">
        <w:rPr>
          <w:rFonts w:ascii="Times New Roman" w:hAnsi="Times New Roman"/>
          <w:color w:val="000000"/>
          <w:sz w:val="24"/>
          <w:szCs w:val="24"/>
        </w:rPr>
        <w:t>Подготовка к занятию (установка на работу, обратить внимание на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инструменты и материалы, лежащие на парте).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2. Повторение пройденного (выявление опорных знаний и представлений):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названия базовой формы (модуль, виды модулей);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действий прошлого занятия;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пользования ножницами, клеем, правил техники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3.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Введение в новую тему: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образца;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рассматривание образца, анализ (названия; форма основной детали; дополнительные детали, их парность и расположение по отношению к основной; способ соединения деталей; отделка готовой фигурки);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техники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4.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Практическая часть: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учителем процесса изготовления поделки (работа по схеме, технологической карте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5151E1">
        <w:rPr>
          <w:rFonts w:ascii="Times New Roman" w:hAnsi="Times New Roman"/>
          <w:color w:val="000000"/>
          <w:sz w:val="24"/>
          <w:szCs w:val="24"/>
        </w:rPr>
        <w:t xml:space="preserve">- в зависимости от уровня подготовки и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навыков);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вербализация учащимися некото</w:t>
      </w:r>
      <w:r>
        <w:rPr>
          <w:rFonts w:ascii="Times New Roman" w:hAnsi="Times New Roman"/>
          <w:color w:val="000000"/>
          <w:sz w:val="24"/>
          <w:szCs w:val="24"/>
        </w:rPr>
        <w:t>рых этапов работы (расшифровка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151E1">
        <w:rPr>
          <w:rFonts w:ascii="Times New Roman" w:hAnsi="Times New Roman"/>
          <w:color w:val="000000"/>
          <w:sz w:val="24"/>
          <w:szCs w:val="24"/>
        </w:rPr>
        <w:t xml:space="preserve"> схемы: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«Что здесь делаю?»);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текстовой план (если поделка состоит из нескольких частей);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самостоятельное изготовление детьми изделия по текстовому плану, технологической карте;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оформление, отделка игрушки, приклеивание ее на фон или в композицию;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анализ, самоанализ,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взаимоанализ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  <w:proofErr w:type="gramEnd"/>
    </w:p>
    <w:p w:rsidR="00203A92" w:rsidRDefault="00203A92" w:rsidP="00203A92">
      <w:pPr>
        <w:pStyle w:val="a6"/>
        <w:spacing w:after="0" w:line="240" w:lineRule="auto"/>
        <w:ind w:left="0" w:firstLine="720"/>
        <w:rPr>
          <w:b/>
          <w:bCs/>
          <w:color w:val="000000"/>
          <w:lang w:val="tt-RU"/>
        </w:rPr>
      </w:pPr>
      <w:r w:rsidRPr="005151E1">
        <w:rPr>
          <w:rFonts w:ascii="Times New Roman" w:hAnsi="Times New Roman"/>
          <w:sz w:val="24"/>
          <w:szCs w:val="24"/>
        </w:rPr>
        <w:t>При организации работы игра, труд и обучение объединяются в единое целое, что обеспечивает единство решения познавательных, практических и игровых задач. Игровые приемы, загадки, считалки, скороговорки, рассказы, тематические вопросы помогают сделать занятие разнообразным, отвлечь от монотонной деятельности, развить воображение, настроить на творческую работу</w:t>
      </w:r>
      <w:r>
        <w:rPr>
          <w:rFonts w:ascii="Times New Roman" w:hAnsi="Times New Roman"/>
          <w:sz w:val="24"/>
          <w:szCs w:val="24"/>
        </w:rPr>
        <w:t>.</w:t>
      </w:r>
      <w:r w:rsidRPr="005151E1">
        <w:rPr>
          <w:rFonts w:ascii="Times New Roman" w:hAnsi="Times New Roman"/>
          <w:color w:val="000000"/>
          <w:sz w:val="24"/>
          <w:szCs w:val="24"/>
        </w:rPr>
        <w:br/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>Формы подведения итогов реализации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 xml:space="preserve">дополнительной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CE4045">
        <w:rPr>
          <w:rFonts w:ascii="Times New Roman" w:hAnsi="Times New Roman"/>
          <w:b/>
          <w:sz w:val="24"/>
          <w:szCs w:val="24"/>
        </w:rPr>
        <w:t>образовательной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E4045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«Модульное диво»</w:t>
      </w:r>
    </w:p>
    <w:p w:rsidR="00203A92" w:rsidRDefault="00203A92" w:rsidP="00203A92">
      <w:pPr>
        <w:pStyle w:val="a4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 w:rsidRPr="006A0FE6">
        <w:rPr>
          <w:color w:val="000000"/>
        </w:rPr>
        <w:t>Наиболее плодотворным фактором, в оценочной работе итогов обучения, являются выставки работ учащихся. Параметры оценивания представленных участниками работ могут изменяться в зависимости от уровня и целей проводимых выставок. Выставки позволяют обменяться опытом, технологией, оказывают неоценимое значение в эстетическом становлении личности ребенка. Однако выставки проводятся один–два раза в учебный год, творческая же работа ребенка постоянно требует поощрения в стремлениях.</w:t>
      </w:r>
    </w:p>
    <w:p w:rsidR="00203A92" w:rsidRDefault="00203A92" w:rsidP="00203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A0FE6">
        <w:rPr>
          <w:rFonts w:ascii="Times New Roman" w:hAnsi="Times New Roman"/>
          <w:color w:val="000000"/>
          <w:sz w:val="24"/>
          <w:szCs w:val="24"/>
        </w:rPr>
        <w:t>Большое значение в оценивании итогов обучения имеют разнообразные конкурсы. Подарки, поделки, сувениры с элементами художественного конструирования ребята готовят к праздникам с большим удовольствием. В декоративном решении работы детей выглядят красочно, празднично, а иногда и фантастически. Результативность развития художественного мышления ребят оценивается по следующим критериям: степень оригинальности замысла, выразительность выполненной работы, овладение приемами работы в материале. В процессе таких занятий более интенсивно развиваются творческие способности детей (воображение, образное и техническое мышление, художественный</w:t>
      </w:r>
      <w:r w:rsidRPr="006A0FE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6A0FE6">
        <w:rPr>
          <w:rFonts w:ascii="Times New Roman" w:hAnsi="Times New Roman"/>
          <w:color w:val="000000"/>
          <w:sz w:val="24"/>
          <w:szCs w:val="24"/>
        </w:rPr>
        <w:t>вкус).</w:t>
      </w:r>
      <w:r w:rsidRPr="006A0FE6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ind w:left="283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D4227">
        <w:rPr>
          <w:rFonts w:ascii="Times New Roman" w:hAnsi="Times New Roman"/>
          <w:b/>
          <w:bCs/>
          <w:sz w:val="24"/>
          <w:szCs w:val="24"/>
        </w:rPr>
        <w:t>Мониторинг образовательных результатов</w:t>
      </w: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D4227">
        <w:rPr>
          <w:rFonts w:ascii="Times New Roman" w:hAnsi="Times New Roman"/>
          <w:sz w:val="24"/>
          <w:szCs w:val="24"/>
        </w:rPr>
        <w:t xml:space="preserve">     Для успешной реализации программы предлагается непрерывное и систематическое отслеживание результатов деятельности ребенка (</w:t>
      </w:r>
      <w:proofErr w:type="gramStart"/>
      <w:r w:rsidRPr="001D4227">
        <w:rPr>
          <w:rFonts w:ascii="Times New Roman" w:hAnsi="Times New Roman"/>
          <w:sz w:val="24"/>
          <w:szCs w:val="24"/>
        </w:rPr>
        <w:t>см</w:t>
      </w:r>
      <w:proofErr w:type="gramEnd"/>
      <w:r w:rsidRPr="001D42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таб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лицу</w:t>
      </w:r>
      <w:r>
        <w:rPr>
          <w:rFonts w:ascii="Times New Roman" w:hAnsi="Times New Roman"/>
          <w:sz w:val="24"/>
          <w:szCs w:val="24"/>
          <w:lang w:val="tt-RU"/>
        </w:rPr>
        <w:t xml:space="preserve"> ниже</w:t>
      </w:r>
      <w:r w:rsidRPr="001D4227">
        <w:rPr>
          <w:rFonts w:ascii="Times New Roman" w:hAnsi="Times New Roman"/>
          <w:sz w:val="24"/>
          <w:szCs w:val="24"/>
        </w:rPr>
        <w:t>).</w:t>
      </w:r>
    </w:p>
    <w:p w:rsidR="00203A92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203A92" w:rsidRPr="004D4CFD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val="tt-RU"/>
        </w:rPr>
      </w:pPr>
      <w:r w:rsidRPr="004D4CFD">
        <w:rPr>
          <w:rFonts w:ascii="Times New Roman" w:hAnsi="Times New Roman"/>
          <w:sz w:val="24"/>
          <w:szCs w:val="24"/>
          <w:u w:val="single"/>
        </w:rPr>
        <w:t xml:space="preserve">Таблица </w:t>
      </w:r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п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оказател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ей</w:t>
      </w:r>
      <w:r w:rsidRPr="004D4CFD">
        <w:rPr>
          <w:rFonts w:ascii="Times New Roman" w:hAnsi="Times New Roman"/>
          <w:sz w:val="24"/>
          <w:szCs w:val="24"/>
          <w:u w:val="single"/>
        </w:rPr>
        <w:t xml:space="preserve"> критериев</w:t>
      </w:r>
    </w:p>
    <w:p w:rsidR="00203A92" w:rsidRPr="001D4227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</w:t>
      </w:r>
      <w:proofErr w:type="spellStart"/>
      <w:r w:rsidRPr="001D4227">
        <w:rPr>
          <w:rFonts w:ascii="Times New Roman" w:hAnsi="Times New Roman"/>
          <w:sz w:val="24"/>
          <w:szCs w:val="24"/>
        </w:rPr>
        <w:t>ровн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и</w:t>
      </w:r>
      <w:r w:rsidRPr="001D4227">
        <w:rPr>
          <w:rFonts w:ascii="Times New Roman" w:hAnsi="Times New Roman"/>
          <w:sz w:val="24"/>
          <w:szCs w:val="24"/>
        </w:rPr>
        <w:t>: высокий (В) — 3 балла; средний (С) — 2 балла; низкий (Н) — 1 балл.</w:t>
      </w:r>
    </w:p>
    <w:p w:rsidR="00203A92" w:rsidRPr="001D4227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577"/>
        <w:gridCol w:w="6840"/>
      </w:tblGrid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Освоение детьми содержания образования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 Разнообразие умений и навыков.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Практические и творческие достижения.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 Позиция активности ребенка в обучении и устойчивого интереса к деятельности.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3. Творческие  достижения (участие в конкурсах и выставках).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4. Развитие общих познавательных способностей (воображение, память, речь, внимание).</w:t>
            </w:r>
          </w:p>
        </w:tc>
      </w:tr>
    </w:tbl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1.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Разнообразие умений и навыков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</w:t>
      </w:r>
      <w:r w:rsidRPr="00D532DA">
        <w:rPr>
          <w:rFonts w:ascii="Times New Roman" w:hAnsi="Times New Roman"/>
          <w:sz w:val="24"/>
          <w:szCs w:val="24"/>
        </w:rPr>
        <w:t xml:space="preserve">: хорошо развита мелкая моторика рук, изделия выполняет самостоятельно аккуратно и качественно; разрабатывает на основе базовых знаний  новые способы конструирования изделий. 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</w:t>
      </w:r>
      <w:r w:rsidRPr="00D532DA">
        <w:rPr>
          <w:rFonts w:ascii="Times New Roman" w:hAnsi="Times New Roman"/>
          <w:sz w:val="24"/>
          <w:szCs w:val="24"/>
        </w:rPr>
        <w:t>: хорошо развита мелкая моторика рук, качество работы высокое, но изделия выполняет медленно и лишь по готовым шаблонам; легкие операции выполняет самостоятельно, сложные –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>Низкий (1 балл)</w:t>
      </w:r>
      <w:r w:rsidRPr="00D532DA">
        <w:rPr>
          <w:rFonts w:ascii="Times New Roman" w:hAnsi="Times New Roman"/>
          <w:sz w:val="24"/>
          <w:szCs w:val="24"/>
        </w:rPr>
        <w:t>: мелкая моторика рук развита слабо; качество изделий и скорость работы низкие, не умеет работать по технологической карте,  выполняет изделие только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Позиция активности и устойчивого интереса к деятельности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проявляет активный интерес к деятельности, стремится к самостоятельности в творчестве, активен в диалогах, обсуждениях, игровых ситуациях.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Средний (2 балла): </w:t>
      </w:r>
      <w:r w:rsidRPr="00D532DA">
        <w:rPr>
          <w:rFonts w:ascii="Times New Roman" w:hAnsi="Times New Roman"/>
          <w:sz w:val="24"/>
          <w:szCs w:val="24"/>
        </w:rPr>
        <w:t>проявляет интерес к деятельности, настойчив в достижении цели, проявляет активность только на определенных этапах работы.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пассивен в игровых ситуациях; отсутствует интерес к творческой деятельности, выполняет задания только по четким инструкциям, указаниям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pacing w:val="-15"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>3.</w:t>
      </w: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ab/>
        <w:t>Разнообразие творческих достижений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балла): </w:t>
      </w:r>
      <w:r w:rsidRPr="00D532DA">
        <w:rPr>
          <w:rFonts w:ascii="Times New Roman" w:hAnsi="Times New Roman"/>
          <w:sz w:val="24"/>
          <w:szCs w:val="24"/>
        </w:rPr>
        <w:t>регулярно принимает участие в выставках, конкурсах, в масштабе района, города, области.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sz w:val="24"/>
          <w:szCs w:val="24"/>
        </w:rPr>
        <w:t>участвует в конкурсах и выставках внутри кружка, учреждения.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редко участвует в конкурсах, соревнованиях, выставках внутри кружка.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4.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Развитие познавательных способностей: воображения, памяти, речи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точность, полнота восприятия цвета, формы, величины; обучающийся обладает содержательной, выразительной речью, умеет четко отвечать на поставленные вопросы, обладает творческим воображением, устойчивым вниманием.</w:t>
      </w:r>
      <w:proofErr w:type="gramEnd"/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color w:val="000000"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color w:val="000000"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color w:val="000000"/>
          <w:sz w:val="24"/>
          <w:szCs w:val="24"/>
        </w:rPr>
        <w:t>умеет соотносить цвета и величины</w:t>
      </w:r>
      <w:r w:rsidRPr="00D532DA">
        <w:rPr>
          <w:rFonts w:ascii="Times New Roman" w:hAnsi="Times New Roman"/>
          <w:color w:val="000000"/>
          <w:spacing w:val="15"/>
          <w:sz w:val="24"/>
          <w:szCs w:val="24"/>
        </w:rPr>
        <w:t>; воображение репродуктивное с элементами творчества; знает ответы на вопросы, но не может оформить мысль; не всегда может сконцентрирова</w:t>
      </w:r>
      <w:r w:rsidRPr="00D532DA">
        <w:rPr>
          <w:rFonts w:ascii="Times New Roman" w:hAnsi="Times New Roman"/>
          <w:color w:val="000000"/>
          <w:sz w:val="24"/>
          <w:szCs w:val="24"/>
        </w:rPr>
        <w:t>ть внимание.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D532DA">
        <w:rPr>
          <w:rFonts w:ascii="Times New Roman" w:hAnsi="Times New Roman"/>
          <w:iCs/>
          <w:color w:val="000000"/>
          <w:sz w:val="24"/>
          <w:szCs w:val="24"/>
        </w:rPr>
        <w:t>Низкий (1 балл):</w:t>
      </w:r>
      <w:r w:rsidRPr="00D532DA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D532DA">
        <w:rPr>
          <w:rFonts w:ascii="Times New Roman" w:hAnsi="Times New Roman"/>
          <w:color w:val="000000"/>
          <w:sz w:val="24"/>
          <w:szCs w:val="24"/>
        </w:rPr>
        <w:t>не всегда может соотнести размер и форму, подобрать цвет; уровень знаний низкий; воображение репродуктивное, внимание рассеянное.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D532DA">
        <w:rPr>
          <w:rFonts w:ascii="Times New Roman" w:hAnsi="Times New Roman"/>
          <w:b/>
          <w:iCs/>
          <w:sz w:val="24"/>
          <w:szCs w:val="24"/>
        </w:rPr>
        <w:t>Форма фиксации образовательных результатов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2"/>
        <w:gridCol w:w="4568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99"/>
        <w:gridCol w:w="6"/>
      </w:tblGrid>
      <w:tr w:rsidR="00203A92" w:rsidRPr="005E647A" w:rsidTr="00F3186B">
        <w:trPr>
          <w:gridAfter w:val="1"/>
          <w:wAfter w:w="6" w:type="dxa"/>
          <w:cantSplit/>
          <w:trHeight w:val="935"/>
        </w:trPr>
        <w:tc>
          <w:tcPr>
            <w:tcW w:w="502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68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(сентябрь – ноябрь)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(декабрь – февраль)</w:t>
            </w:r>
          </w:p>
        </w:tc>
        <w:tc>
          <w:tcPr>
            <w:tcW w:w="1602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(март – май)</w:t>
            </w:r>
          </w:p>
        </w:tc>
      </w:tr>
      <w:tr w:rsidR="00203A92" w:rsidRPr="005E647A" w:rsidTr="00F3186B">
        <w:trPr>
          <w:cantSplit/>
          <w:trHeight w:val="358"/>
        </w:trPr>
        <w:tc>
          <w:tcPr>
            <w:tcW w:w="502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8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3A92" w:rsidRPr="005E647A" w:rsidTr="00F3186B">
        <w:trPr>
          <w:cantSplit/>
          <w:trHeight w:val="353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rPr>
          <w:cantSplit/>
          <w:trHeight w:val="399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1E0632" w:rsidRDefault="00203A92" w:rsidP="00203A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9C201D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9C201D">
        <w:rPr>
          <w:rFonts w:ascii="Times New Roman" w:hAnsi="Times New Roman"/>
          <w:b/>
          <w:sz w:val="24"/>
          <w:szCs w:val="24"/>
        </w:rPr>
        <w:t xml:space="preserve">Список оборудования и материалов, необходимых для </w:t>
      </w:r>
      <w:r>
        <w:rPr>
          <w:rFonts w:ascii="Times New Roman" w:hAnsi="Times New Roman"/>
          <w:b/>
          <w:sz w:val="24"/>
          <w:szCs w:val="24"/>
          <w:lang w:val="tt-RU"/>
        </w:rPr>
        <w:t>реализации программы</w:t>
      </w:r>
      <w:r w:rsidRPr="009C201D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Учебные столы и стулья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Выставочные стенды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Инструкционные карты, демонстрирующие проце</w:t>
      </w:r>
      <w:proofErr w:type="gramStart"/>
      <w:r w:rsidRPr="009C201D">
        <w:rPr>
          <w:rFonts w:ascii="Times New Roman" w:hAnsi="Times New Roman"/>
          <w:sz w:val="24"/>
          <w:szCs w:val="24"/>
        </w:rPr>
        <w:t>сс скл</w:t>
      </w:r>
      <w:proofErr w:type="gramEnd"/>
      <w:r w:rsidRPr="009C201D">
        <w:rPr>
          <w:rFonts w:ascii="Times New Roman" w:hAnsi="Times New Roman"/>
          <w:sz w:val="24"/>
          <w:szCs w:val="24"/>
        </w:rPr>
        <w:t>адывания изделия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Схемы складывания изделий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Журналы и книги по оригами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незаконченных работ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Белая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тонкая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плотная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Двухсторонняя цветная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Цветной картон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обрезков цветного картона</w:t>
      </w:r>
      <w:r w:rsidRPr="009C201D">
        <w:rPr>
          <w:rFonts w:ascii="Times New Roman" w:hAnsi="Times New Roman"/>
          <w:sz w:val="24"/>
          <w:szCs w:val="24"/>
        </w:rPr>
        <w:tab/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Линейки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Простые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Стиральные резинки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Фломастеры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Трафареты с кругами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Клей ПВА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Кисточки для клея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Бумажные салфетки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 xml:space="preserve">Коробочки для </w:t>
      </w:r>
      <w:r>
        <w:rPr>
          <w:rFonts w:ascii="Times New Roman" w:hAnsi="Times New Roman"/>
          <w:sz w:val="24"/>
          <w:szCs w:val="24"/>
        </w:rPr>
        <w:t>отходо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мусора)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Компьютер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Фонотека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Список литературы для педагога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2.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Выгонов</w:t>
      </w:r>
      <w:proofErr w:type="gramStart"/>
      <w:r w:rsidRPr="00247985">
        <w:rPr>
          <w:color w:val="000000"/>
        </w:rPr>
        <w:t>,В</w:t>
      </w:r>
      <w:proofErr w:type="gramEnd"/>
      <w:r w:rsidRPr="00247985">
        <w:rPr>
          <w:color w:val="000000"/>
        </w:rPr>
        <w:t>.В</w:t>
      </w:r>
      <w:proofErr w:type="spellEnd"/>
      <w:r w:rsidRPr="00247985">
        <w:rPr>
          <w:color w:val="000000"/>
        </w:rPr>
        <w:t>. Я иду на урок. Начальная школа. Трудовое обучение. Поделки и модели [Текст]: книга для учителя / В.В.Выгонов. - М.: Первое сентября, 2002.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Долженко</w:t>
      </w:r>
      <w:proofErr w:type="spellEnd"/>
      <w:r w:rsidRPr="00247985">
        <w:rPr>
          <w:color w:val="000000"/>
        </w:rPr>
        <w:t>, Г.И. 100 оригами [Текст]: книга, учителей начальной школы.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Сержантова</w:t>
      </w:r>
      <w:proofErr w:type="spellEnd"/>
      <w:r w:rsidRPr="00247985">
        <w:rPr>
          <w:color w:val="000000"/>
        </w:rPr>
        <w:t xml:space="preserve">, Т. Б. 100 праздничных моделей оригами [Текст]: книга для учителей начальной школы и родителей/ </w:t>
      </w:r>
      <w:proofErr w:type="spellStart"/>
      <w:r w:rsidRPr="00247985">
        <w:rPr>
          <w:color w:val="000000"/>
        </w:rPr>
        <w:t>Т.Б.Сержантова</w:t>
      </w:r>
      <w:proofErr w:type="spellEnd"/>
      <w:r w:rsidRPr="00247985">
        <w:rPr>
          <w:color w:val="000000"/>
        </w:rPr>
        <w:t>. М.: Айрис-пресс,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>Соколова, С.В. Игрушки и забавы. Оригами [Текст]: книга для родителей/ С.В.Соколова. - СПб</w:t>
      </w:r>
      <w:proofErr w:type="gramStart"/>
      <w:r w:rsidRPr="00247985">
        <w:rPr>
          <w:color w:val="000000"/>
        </w:rPr>
        <w:t xml:space="preserve">.: </w:t>
      </w:r>
      <w:proofErr w:type="gramEnd"/>
      <w:r w:rsidRPr="00247985">
        <w:rPr>
          <w:color w:val="000000"/>
        </w:rPr>
        <w:t>Нева,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Соколова, С.В. Игрушки - </w:t>
      </w:r>
      <w:proofErr w:type="spellStart"/>
      <w:r w:rsidRPr="00247985">
        <w:rPr>
          <w:color w:val="000000"/>
        </w:rPr>
        <w:t>оригамушки</w:t>
      </w:r>
      <w:proofErr w:type="spellEnd"/>
      <w:r w:rsidRPr="00247985">
        <w:rPr>
          <w:color w:val="000000"/>
        </w:rPr>
        <w:t xml:space="preserve"> [Текст]: книга для родителей/ С.В.Соколова. - СПб: Химия, 2001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spacing w:line="240" w:lineRule="auto"/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C051BA" w:rsidRDefault="00203A92" w:rsidP="00203A92">
      <w:pPr>
        <w:pStyle w:val="a4"/>
        <w:numPr>
          <w:ilvl w:val="0"/>
          <w:numId w:val="5"/>
        </w:numPr>
        <w:shd w:val="clear" w:color="auto" w:fill="FFFFFF"/>
        <w:spacing w:before="75" w:beforeAutospacing="0" w:after="75" w:afterAutospacing="0"/>
        <w:ind w:right="75"/>
        <w:rPr>
          <w:lang w:val="tt-RU"/>
        </w:rPr>
      </w:pPr>
      <w:proofErr w:type="gramStart"/>
      <w:r>
        <w:rPr>
          <w:iCs/>
          <w:sz w:val="22"/>
          <w:szCs w:val="16"/>
        </w:rPr>
        <w:t>О</w:t>
      </w:r>
      <w:proofErr w:type="spellStart"/>
      <w:proofErr w:type="gramEnd"/>
      <w:r w:rsidRPr="001E52DE">
        <w:rPr>
          <w:iCs/>
          <w:sz w:val="22"/>
          <w:szCs w:val="16"/>
          <w:lang w:val="en-US"/>
        </w:rPr>
        <w:t>rigamipro</w:t>
      </w:r>
      <w:proofErr w:type="spellEnd"/>
      <w:r w:rsidRPr="001E52DE">
        <w:rPr>
          <w:iCs/>
          <w:sz w:val="22"/>
          <w:szCs w:val="16"/>
          <w:lang w:val="en-US"/>
        </w:rPr>
        <w:t xml:space="preserve"> Group •</w:t>
      </w:r>
      <w:r w:rsidRPr="001E52DE">
        <w:rPr>
          <w:rStyle w:val="apple-converted-space"/>
          <w:iCs/>
          <w:sz w:val="22"/>
          <w:szCs w:val="16"/>
          <w:lang w:val="en-US"/>
        </w:rPr>
        <w:t> </w:t>
      </w:r>
      <w:hyperlink r:id="rId6" w:history="1">
        <w:r w:rsidRPr="001E52DE">
          <w:rPr>
            <w:rStyle w:val="a5"/>
            <w:iCs/>
            <w:color w:val="auto"/>
            <w:sz w:val="22"/>
            <w:szCs w:val="16"/>
            <w:lang w:val="en-US"/>
          </w:rPr>
          <w:t>contact</w:t>
        </w:r>
      </w:hyperlink>
      <w:r w:rsidRPr="001E52DE">
        <w:rPr>
          <w:rStyle w:val="apple-converted-space"/>
          <w:iCs/>
          <w:sz w:val="22"/>
          <w:szCs w:val="16"/>
          <w:lang w:val="en-US"/>
        </w:rPr>
        <w:t> </w:t>
      </w:r>
      <w:r w:rsidRPr="001E52DE">
        <w:rPr>
          <w:iCs/>
          <w:sz w:val="22"/>
          <w:szCs w:val="16"/>
          <w:lang w:val="en-US"/>
        </w:rPr>
        <w:t xml:space="preserve">admin site design by Konstantin </w:t>
      </w:r>
      <w:proofErr w:type="spellStart"/>
      <w:r w:rsidRPr="001E52DE">
        <w:rPr>
          <w:iCs/>
          <w:sz w:val="22"/>
          <w:szCs w:val="16"/>
          <w:lang w:val="en-US"/>
        </w:rPr>
        <w:t>Khudyakov</w:t>
      </w:r>
      <w:proofErr w:type="spellEnd"/>
      <w:r w:rsidRPr="00C051BA">
        <w:rPr>
          <w:color w:val="000000"/>
          <w:lang w:val="en-US"/>
        </w:rPr>
        <w:t>[</w:t>
      </w:r>
      <w:r>
        <w:rPr>
          <w:color w:val="000000"/>
        </w:rPr>
        <w:t>Электронный</w:t>
      </w:r>
      <w:r w:rsidRPr="00C051BA">
        <w:rPr>
          <w:color w:val="000000"/>
          <w:lang w:val="en-US"/>
        </w:rPr>
        <w:t xml:space="preserve"> </w:t>
      </w:r>
      <w:r>
        <w:rPr>
          <w:color w:val="000000"/>
        </w:rPr>
        <w:t>ресурс</w:t>
      </w:r>
      <w:r w:rsidRPr="00C051BA">
        <w:rPr>
          <w:color w:val="000000"/>
          <w:lang w:val="en-US"/>
        </w:rPr>
        <w:t>],</w:t>
      </w:r>
      <w:r w:rsidRPr="001E52DE">
        <w:rPr>
          <w:iCs/>
          <w:sz w:val="22"/>
          <w:szCs w:val="16"/>
          <w:lang w:val="en-US"/>
        </w:rPr>
        <w:t xml:space="preserve"> 2006 – 2013. </w:t>
      </w:r>
      <w:r w:rsidRPr="001E52DE">
        <w:rPr>
          <w:iCs/>
          <w:sz w:val="22"/>
          <w:szCs w:val="16"/>
        </w:rPr>
        <w:t>Режим</w:t>
      </w:r>
      <w:r w:rsidRPr="001E52DE">
        <w:rPr>
          <w:iCs/>
          <w:sz w:val="22"/>
          <w:szCs w:val="16"/>
          <w:lang w:val="en-US"/>
        </w:rPr>
        <w:t xml:space="preserve"> </w:t>
      </w:r>
      <w:r w:rsidRPr="001E52DE">
        <w:rPr>
          <w:iCs/>
          <w:sz w:val="22"/>
          <w:szCs w:val="16"/>
        </w:rPr>
        <w:t>доступа</w:t>
      </w:r>
      <w:r w:rsidRPr="00C051BA">
        <w:rPr>
          <w:iCs/>
          <w:sz w:val="22"/>
          <w:szCs w:val="16"/>
          <w:lang w:val="en-US"/>
        </w:rPr>
        <w:t xml:space="preserve"> </w:t>
      </w:r>
      <w:r w:rsidRPr="005B6A5F">
        <w:rPr>
          <w:color w:val="000000"/>
          <w:lang w:val="en-US"/>
        </w:rPr>
        <w:t xml:space="preserve"> </w:t>
      </w:r>
      <w:hyperlink r:id="rId7" w:tooltip="http://oriart.ru/" w:history="1">
        <w:r w:rsidRPr="00C051BA">
          <w:rPr>
            <w:rStyle w:val="a5"/>
            <w:lang w:val="en-US"/>
          </w:rPr>
          <w:t>http://oriart.ru/</w:t>
        </w:r>
      </w:hyperlink>
    </w:p>
    <w:p w:rsidR="00203A92" w:rsidRPr="001E52DE" w:rsidRDefault="00203A92" w:rsidP="00203A92">
      <w:pPr>
        <w:pStyle w:val="a4"/>
        <w:numPr>
          <w:ilvl w:val="0"/>
          <w:numId w:val="5"/>
        </w:numPr>
        <w:spacing w:before="0" w:beforeAutospacing="0" w:after="0" w:afterAutospacing="0"/>
        <w:rPr>
          <w:lang w:val="tt-RU"/>
        </w:rPr>
      </w:pP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8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Литература для учащихся: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СПб, Химия, 1995.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 г.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1E52DE" w:rsidRDefault="00203A92" w:rsidP="00203A92">
      <w:pPr>
        <w:pStyle w:val="a4"/>
        <w:numPr>
          <w:ilvl w:val="0"/>
          <w:numId w:val="6"/>
        </w:numPr>
        <w:spacing w:before="0" w:beforeAutospacing="0" w:after="0" w:afterAutospacing="0"/>
        <w:rPr>
          <w:lang w:val="tt-RU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9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lang w:val="tt-RU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Учебный </w:t>
      </w:r>
      <w:r w:rsidRPr="00D25772">
        <w:rPr>
          <w:rFonts w:ascii="Times New Roman" w:hAnsi="Times New Roman"/>
          <w:b/>
          <w:sz w:val="28"/>
          <w:szCs w:val="24"/>
        </w:rPr>
        <w:t>план</w:t>
      </w: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 обучения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2895"/>
        <w:gridCol w:w="886"/>
        <w:gridCol w:w="1188"/>
        <w:gridCol w:w="1178"/>
        <w:gridCol w:w="2515"/>
      </w:tblGrid>
      <w:tr w:rsidR="00203A92" w:rsidRPr="005E647A" w:rsidTr="00F3186B">
        <w:tc>
          <w:tcPr>
            <w:tcW w:w="62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252" w:type="dxa"/>
            <w:gridSpan w:val="3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203A92" w:rsidRPr="005E647A" w:rsidTr="00F3186B">
        <w:tc>
          <w:tcPr>
            <w:tcW w:w="62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Знакомство с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Свойства бумаги.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Техника складывания бумаги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Модульное оригами</w:t>
            </w:r>
          </w:p>
          <w:p w:rsidR="00203A92" w:rsidRPr="005E647A" w:rsidRDefault="00203A92" w:rsidP="00F3186B">
            <w:pPr>
              <w:pStyle w:val="a6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Модульное оригами –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 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вид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Простые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-рыбки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букашки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стрекозы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ромашки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васильки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простым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Выставка 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Круговые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ягоды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-лебедь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-заяц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-кактус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-кабан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Дед Мороз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снеговик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-цыпленок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сова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лиса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ракета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круговым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Изделия  смешанного типа изготовления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лошадь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танк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самолет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дракон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-принцесса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творческие работы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Мероприятия воспитательно-познавательного  направления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Встреча с воинами </w:t>
            </w:r>
            <w:proofErr w:type="gramStart"/>
            <w:r w:rsidRPr="005E647A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5E647A">
              <w:rPr>
                <w:rFonts w:ascii="Times New Roman" w:hAnsi="Times New Roman"/>
                <w:sz w:val="24"/>
                <w:szCs w:val="24"/>
              </w:rPr>
              <w:t>фганцами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A92" w:rsidRPr="00526ED2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526ED2">
        <w:rPr>
          <w:rFonts w:ascii="Times New Roman" w:hAnsi="Times New Roman"/>
          <w:b/>
          <w:sz w:val="24"/>
          <w:szCs w:val="24"/>
        </w:rPr>
        <w:t>Итого</w:t>
      </w:r>
      <w:proofErr w:type="gramStart"/>
      <w:r w:rsidRPr="00526ED2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526ED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144 </w:t>
      </w:r>
      <w:r w:rsidRPr="00526ED2">
        <w:rPr>
          <w:rFonts w:ascii="Times New Roman" w:hAnsi="Times New Roman"/>
          <w:b/>
          <w:sz w:val="24"/>
          <w:szCs w:val="24"/>
        </w:rPr>
        <w:t>часов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>Содержание учебного плана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Знакомство с оригами.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Вводное занятие. Знакомство. Цели и задачи работы объединения. Содержание работы. Показ готовых изделий. Организационные работы.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Свойства бумаги. Происхождение бумаги. Виды бумаг. 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Техника складывания бумаги. </w:t>
      </w:r>
      <w:r>
        <w:rPr>
          <w:rFonts w:ascii="Times New Roman" w:hAnsi="Times New Roman"/>
          <w:sz w:val="24"/>
          <w:szCs w:val="24"/>
          <w:lang w:val="tt-RU"/>
        </w:rPr>
        <w:t>О</w:t>
      </w:r>
      <w:r w:rsidRPr="00526ED2">
        <w:rPr>
          <w:rFonts w:ascii="Times New Roman" w:hAnsi="Times New Roman"/>
          <w:sz w:val="24"/>
          <w:szCs w:val="24"/>
        </w:rPr>
        <w:t>ригами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это самобытное японское искусство создание различных модулей путём сгибания бумаги. Развитие оригами от глубокой древности до наших дней. Знакомство с техникой безопасности при работе с ножницами и клеем. </w:t>
      </w:r>
      <w:r w:rsidRPr="00526ED2">
        <w:rPr>
          <w:rFonts w:ascii="Times New Roman" w:hAnsi="Times New Roman"/>
          <w:sz w:val="24"/>
          <w:szCs w:val="24"/>
        </w:rPr>
        <w:t>Квадрат  и треуго</w:t>
      </w:r>
      <w:r>
        <w:rPr>
          <w:rFonts w:ascii="Times New Roman" w:hAnsi="Times New Roman"/>
          <w:sz w:val="24"/>
          <w:szCs w:val="24"/>
        </w:rPr>
        <w:t>льник. Варианты изделий оригами</w:t>
      </w:r>
      <w:r w:rsidRPr="00526ED2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526ED2">
        <w:rPr>
          <w:rFonts w:ascii="Times New Roman" w:hAnsi="Times New Roman"/>
          <w:sz w:val="24"/>
          <w:szCs w:val="24"/>
        </w:rPr>
        <w:t>зверята</w:t>
      </w:r>
      <w:proofErr w:type="gramEnd"/>
      <w:r w:rsidRPr="00526ED2">
        <w:rPr>
          <w:rFonts w:ascii="Times New Roman" w:hAnsi="Times New Roman"/>
          <w:sz w:val="24"/>
          <w:szCs w:val="24"/>
        </w:rPr>
        <w:t>, коробка, кораблик, журавлик.</w:t>
      </w:r>
    </w:p>
    <w:p w:rsidR="00203A92" w:rsidRPr="00526ED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Модульное оригами.</w:t>
      </w:r>
    </w:p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FB4ACA" w:rsidRDefault="00203A92" w:rsidP="00203A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4ACA">
        <w:rPr>
          <w:rFonts w:ascii="Times New Roman" w:hAnsi="Times New Roman"/>
          <w:sz w:val="24"/>
          <w:szCs w:val="24"/>
        </w:rPr>
        <w:t xml:space="preserve">Модульное оригами. </w:t>
      </w:r>
    </w:p>
    <w:p w:rsidR="00203A9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Теория.</w:t>
      </w:r>
      <w:r w:rsidRPr="00FB4ACA">
        <w:rPr>
          <w:rFonts w:ascii="Times New Roman" w:hAnsi="Times New Roman"/>
          <w:sz w:val="24"/>
          <w:szCs w:val="24"/>
        </w:rPr>
        <w:t xml:space="preserve">Понятие «модуль». Треугольный модуль. </w:t>
      </w:r>
    </w:p>
    <w:p w:rsidR="00203A92" w:rsidRPr="00FB4ACA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Практика.</w:t>
      </w:r>
      <w:r w:rsidRPr="00FB4ACA">
        <w:rPr>
          <w:rFonts w:ascii="Times New Roman" w:hAnsi="Times New Roman"/>
          <w:sz w:val="24"/>
          <w:szCs w:val="24"/>
        </w:rPr>
        <w:t>Технология изготовления треугольного модуля.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2. Простые изделия в модульном оригами: рыбки, букашки, стрекозы, ромашки, васильки.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3. Итоговое занятие по простым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26ED2">
        <w:rPr>
          <w:rFonts w:ascii="Times New Roman" w:hAnsi="Times New Roman"/>
          <w:sz w:val="24"/>
          <w:szCs w:val="24"/>
        </w:rPr>
        <w:t>Круговые изделия в модульном оригами: ягоды, лебедь, заяц, кактус, кабан,  Дед мороз, снеговик, цыпленок,  сова, лиса, ракета.</w:t>
      </w:r>
      <w:proofErr w:type="gramEnd"/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5. Итоговое занятие по круговым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6. Изделия  смешанного типа изготовления: танк,  самолет,  дракон</w:t>
      </w:r>
      <w:proofErr w:type="gramStart"/>
      <w:r w:rsidRPr="00526E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ринцесса, вариативные, коллективные </w:t>
      </w:r>
      <w:r w:rsidRPr="00526ED2">
        <w:rPr>
          <w:rFonts w:ascii="Times New Roman" w:hAnsi="Times New Roman"/>
          <w:sz w:val="24"/>
          <w:szCs w:val="24"/>
        </w:rPr>
        <w:t xml:space="preserve"> творческие работы.</w:t>
      </w:r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7. Годовое итоговое занятие.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. Мероприятия воспитательно-познавательного  направления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9" w:type="dxa"/>
        <w:tblLook w:val="04A0"/>
      </w:tblPr>
      <w:tblGrid>
        <w:gridCol w:w="534"/>
        <w:gridCol w:w="8835"/>
      </w:tblGrid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Встреча с воинами - афганцами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  <w:p w:rsidR="00203A92" w:rsidRPr="00EE2DE4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3A92" w:rsidRPr="005E647A" w:rsidRDefault="00203A92" w:rsidP="00F318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pStyle w:val="a4"/>
              <w:spacing w:before="0" w:beforeAutospacing="0" w:after="0" w:afterAutospacing="0"/>
              <w:ind w:left="284" w:hanging="960"/>
              <w:rPr>
                <w:color w:val="993366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762843" cy="2001078"/>
                  <wp:effectExtent l="152400" t="171450" r="132757" b="170622"/>
                  <wp:docPr id="2" name="Рисунок 3" descr="C:\Users\User\Desktop\image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0532">
                            <a:off x="0" y="0"/>
                            <a:ext cx="2762843" cy="2001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993366"/>
              </w:rPr>
              <w:drawing>
                <wp:inline distT="0" distB="0" distL="0" distR="0">
                  <wp:extent cx="1936566" cy="1638300"/>
                  <wp:effectExtent l="38100" t="0" r="25584" b="476250"/>
                  <wp:docPr id="3" name="Рисунок 5" descr="C:\Users\User\Desktop\image0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66" cy="16383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03A92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76525" cy="2771775"/>
                  <wp:effectExtent l="19050" t="0" r="9525" b="0"/>
                  <wp:docPr id="4" name="Рисунок 7" descr="C:\Users\User\Desktop\IMG_0280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IMG_0280фото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A92" w:rsidRPr="00EE2DE4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03015" w:rsidRDefault="00E03015"/>
    <w:sectPr w:rsidR="00E0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49CD"/>
    <w:multiLevelType w:val="multilevel"/>
    <w:tmpl w:val="903236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10BE2"/>
    <w:multiLevelType w:val="multilevel"/>
    <w:tmpl w:val="DCCE4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94D66"/>
    <w:multiLevelType w:val="multilevel"/>
    <w:tmpl w:val="0FA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FEF"/>
    <w:multiLevelType w:val="multilevel"/>
    <w:tmpl w:val="4BA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B36E1"/>
    <w:multiLevelType w:val="hybridMultilevel"/>
    <w:tmpl w:val="E81CF7DA"/>
    <w:lvl w:ilvl="0" w:tplc="EEC21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76645"/>
    <w:multiLevelType w:val="multilevel"/>
    <w:tmpl w:val="4F0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C50E7"/>
    <w:multiLevelType w:val="multilevel"/>
    <w:tmpl w:val="F88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83466"/>
    <w:multiLevelType w:val="multilevel"/>
    <w:tmpl w:val="EB4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737AA"/>
    <w:multiLevelType w:val="hybridMultilevel"/>
    <w:tmpl w:val="F5D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67F43"/>
    <w:multiLevelType w:val="hybridMultilevel"/>
    <w:tmpl w:val="26FE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B1F87"/>
    <w:multiLevelType w:val="hybridMultilevel"/>
    <w:tmpl w:val="EC36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3A92"/>
    <w:rsid w:val="00203A92"/>
    <w:rsid w:val="00E0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A92"/>
    <w:rPr>
      <w:b/>
      <w:bCs/>
    </w:rPr>
  </w:style>
  <w:style w:type="paragraph" w:styleId="a4">
    <w:name w:val="Normal (Web)"/>
    <w:basedOn w:val="a"/>
    <w:uiPriority w:val="99"/>
    <w:unhideWhenUsed/>
    <w:rsid w:val="002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3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3A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основной текст"/>
    <w:rsid w:val="00203A92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Plain Text"/>
    <w:basedOn w:val="a"/>
    <w:link w:val="a9"/>
    <w:rsid w:val="00203A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203A92"/>
    <w:rPr>
      <w:rFonts w:ascii="Courier New" w:eastAsia="Times New Roman" w:hAnsi="Courier New" w:cs="Times New Roman"/>
      <w:sz w:val="20"/>
      <w:szCs w:val="20"/>
    </w:rPr>
  </w:style>
  <w:style w:type="character" w:customStyle="1" w:styleId="c6">
    <w:name w:val="c6"/>
    <w:basedOn w:val="a0"/>
    <w:rsid w:val="00203A92"/>
  </w:style>
  <w:style w:type="character" w:customStyle="1" w:styleId="c1">
    <w:name w:val="c1"/>
    <w:basedOn w:val="a0"/>
    <w:rsid w:val="00203A92"/>
  </w:style>
  <w:style w:type="paragraph" w:customStyle="1" w:styleId="c2">
    <w:name w:val="c2"/>
    <w:basedOn w:val="a"/>
    <w:rsid w:val="00203A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6c20">
    <w:name w:val="c6 c20"/>
    <w:basedOn w:val="a0"/>
    <w:rsid w:val="00203A92"/>
  </w:style>
  <w:style w:type="character" w:customStyle="1" w:styleId="apple-converted-space">
    <w:name w:val="apple-converted-space"/>
    <w:basedOn w:val="a0"/>
    <w:rsid w:val="00203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riart.r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iart.ru/index/0-3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3883</Words>
  <Characters>22134</Characters>
  <Application>Microsoft Office Word</Application>
  <DocSecurity>0</DocSecurity>
  <Lines>184</Lines>
  <Paragraphs>51</Paragraphs>
  <ScaleCrop>false</ScaleCrop>
  <Company>Reanimator Extreme Edition</Company>
  <LinksUpToDate>false</LinksUpToDate>
  <CharactersWithSpaces>25966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2017-01-30T06:33:00Z</dcterms:created>
  <dcterms:modified xsi:type="dcterms:W3CDTF">2017-01-30T06:33:00Z</dcterms:modified>
</cp:coreProperties>
</file>